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36" w:rsidRPr="003F3041" w:rsidRDefault="00271D36" w:rsidP="00271D36">
      <w:pPr>
        <w:jc w:val="center"/>
        <w:rPr>
          <w:rFonts w:asciiTheme="minorHAnsi" w:hAnsiTheme="minorHAnsi"/>
          <w:b/>
          <w:sz w:val="20"/>
          <w:szCs w:val="20"/>
        </w:rPr>
      </w:pPr>
      <w:r w:rsidRPr="003F3041">
        <w:rPr>
          <w:rFonts w:asciiTheme="minorHAnsi" w:hAnsiTheme="minorHAnsi"/>
          <w:b/>
          <w:sz w:val="20"/>
          <w:szCs w:val="20"/>
        </w:rPr>
        <w:t>Death by a Thousand Cuts — Assessing the Cumulative Impact of Humans on the Landscape</w:t>
      </w:r>
    </w:p>
    <w:p w:rsidR="00271D36" w:rsidRPr="003F3041" w:rsidRDefault="00271D36" w:rsidP="00271D36">
      <w:pPr>
        <w:jc w:val="center"/>
        <w:rPr>
          <w:rFonts w:asciiTheme="minorHAnsi" w:hAnsiTheme="minorHAnsi"/>
          <w:sz w:val="20"/>
          <w:szCs w:val="20"/>
        </w:rPr>
      </w:pPr>
    </w:p>
    <w:p w:rsidR="00271D36" w:rsidRPr="003F3041" w:rsidRDefault="00271D36" w:rsidP="00271D3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Euclid-Bold"/>
          <w:sz w:val="20"/>
          <w:szCs w:val="20"/>
        </w:rPr>
      </w:pPr>
      <w:r w:rsidRPr="003F3041">
        <w:rPr>
          <w:rFonts w:asciiTheme="minorHAnsi" w:hAnsiTheme="minorHAnsi" w:cs="Euclid-Bold"/>
          <w:sz w:val="20"/>
          <w:szCs w:val="20"/>
        </w:rPr>
        <w:t>JAMES P. M. SYVITSKI</w:t>
      </w:r>
    </w:p>
    <w:p w:rsidR="00271D36" w:rsidRPr="003F3041" w:rsidRDefault="00271D36" w:rsidP="00271D3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Euclid-Bold"/>
          <w:i/>
          <w:iCs/>
          <w:sz w:val="20"/>
          <w:szCs w:val="20"/>
        </w:rPr>
      </w:pPr>
      <w:r w:rsidRPr="003F3041">
        <w:rPr>
          <w:rFonts w:asciiTheme="minorHAnsi" w:hAnsiTheme="minorHAnsi" w:cs="Euclid-Bold"/>
          <w:i/>
          <w:iCs/>
          <w:sz w:val="20"/>
          <w:szCs w:val="20"/>
        </w:rPr>
        <w:t>Chair, International Geosphere Biosphere Programme</w:t>
      </w:r>
    </w:p>
    <w:p w:rsidR="00271D36" w:rsidRPr="003F3041" w:rsidRDefault="00271D36" w:rsidP="00271D3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Euclid-Bold"/>
          <w:i/>
          <w:iCs/>
          <w:sz w:val="20"/>
          <w:szCs w:val="20"/>
        </w:rPr>
      </w:pPr>
      <w:r w:rsidRPr="003F3041">
        <w:rPr>
          <w:rFonts w:asciiTheme="minorHAnsi" w:hAnsiTheme="minorHAnsi" w:cs="Euclid-Bold"/>
          <w:i/>
          <w:iCs/>
          <w:sz w:val="20"/>
          <w:szCs w:val="20"/>
        </w:rPr>
        <w:t>&amp;</w:t>
      </w:r>
    </w:p>
    <w:p w:rsidR="00271D36" w:rsidRPr="003F3041" w:rsidRDefault="00271D36" w:rsidP="00271D3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Euclid-Bold"/>
          <w:i/>
          <w:iCs/>
          <w:sz w:val="20"/>
          <w:szCs w:val="20"/>
        </w:rPr>
      </w:pPr>
      <w:r w:rsidRPr="003F3041">
        <w:rPr>
          <w:rFonts w:asciiTheme="minorHAnsi" w:hAnsiTheme="minorHAnsi" w:cs="Euclid-Bold"/>
          <w:i/>
          <w:iCs/>
          <w:sz w:val="20"/>
          <w:szCs w:val="20"/>
        </w:rPr>
        <w:t>Executive Director, Community Surface Dynamics Modeling System</w:t>
      </w:r>
    </w:p>
    <w:p w:rsidR="00271D36" w:rsidRPr="003F3041" w:rsidRDefault="00271D36" w:rsidP="00271D36">
      <w:pPr>
        <w:jc w:val="center"/>
        <w:rPr>
          <w:rFonts w:asciiTheme="minorHAnsi" w:hAnsiTheme="minorHAnsi" w:cs="Euclid-Bold"/>
          <w:i/>
          <w:iCs/>
          <w:sz w:val="20"/>
          <w:szCs w:val="20"/>
        </w:rPr>
      </w:pPr>
      <w:r w:rsidRPr="003F3041">
        <w:rPr>
          <w:rFonts w:asciiTheme="minorHAnsi" w:hAnsiTheme="minorHAnsi" w:cs="Euclid-Bold"/>
          <w:i/>
          <w:iCs/>
          <w:sz w:val="20"/>
          <w:szCs w:val="20"/>
        </w:rPr>
        <w:t>University of Colorado, Boulder, CO 80309-0545, USA</w:t>
      </w:r>
    </w:p>
    <w:p w:rsidR="00271D36" w:rsidRPr="003F3041" w:rsidRDefault="00271D36" w:rsidP="00271D36">
      <w:pPr>
        <w:rPr>
          <w:rFonts w:asciiTheme="minorHAnsi" w:hAnsiTheme="minorHAnsi"/>
          <w:sz w:val="20"/>
          <w:szCs w:val="20"/>
        </w:rPr>
      </w:pPr>
    </w:p>
    <w:p w:rsidR="00271D36" w:rsidRPr="003F3041" w:rsidRDefault="00271D36" w:rsidP="00271D36">
      <w:pPr>
        <w:rPr>
          <w:rFonts w:asciiTheme="minorHAnsi" w:hAnsiTheme="minorHAnsi" w:cs="font420"/>
          <w:sz w:val="20"/>
          <w:szCs w:val="20"/>
          <w:lang w:val="en-GB"/>
        </w:rPr>
      </w:pPr>
      <w:r w:rsidRPr="003F3041">
        <w:rPr>
          <w:rFonts w:asciiTheme="minorHAnsi" w:hAnsiTheme="minorHAnsi" w:cs="Arial"/>
          <w:sz w:val="20"/>
          <w:szCs w:val="20"/>
          <w:lang w:val="en-GB"/>
        </w:rPr>
        <w:t xml:space="preserve">Momentum is building to officially declare the Anthropocene a new geological epoch. </w:t>
      </w:r>
      <w:r w:rsidRPr="003F3041">
        <w:rPr>
          <w:rFonts w:asciiTheme="minorHAnsi" w:hAnsiTheme="minorHAnsi"/>
          <w:sz w:val="20"/>
          <w:szCs w:val="20"/>
          <w:lang w:val="en-GB"/>
        </w:rPr>
        <w:t>Humans are changing the Earth’s biophysical system —</w:t>
      </w:r>
      <w:r w:rsidRPr="003F3041">
        <w:rPr>
          <w:rFonts w:asciiTheme="minorHAnsi" w:hAnsiTheme="minorHAnsi"/>
          <w:sz w:val="20"/>
          <w:szCs w:val="20"/>
        </w:rPr>
        <w:t xml:space="preserve"> atmospheric and ocean climatology and chemistry, extent of snow cover, permafrost and sea-ice, glacier, ice-sheet and ocean volume, and indeed the hydrological cycle</w:t>
      </w:r>
      <w:r w:rsidRPr="003F3041">
        <w:rPr>
          <w:rFonts w:asciiTheme="minorHAnsi" w:hAnsiTheme="minorHAnsi"/>
          <w:sz w:val="20"/>
          <w:szCs w:val="20"/>
          <w:lang w:val="en-GB"/>
        </w:rPr>
        <w:t xml:space="preserve">. Some changes </w:t>
      </w:r>
      <w:r w:rsidRPr="003F3041">
        <w:rPr>
          <w:rFonts w:asciiTheme="minorHAnsi" w:hAnsiTheme="minorHAnsi"/>
          <w:bCs/>
          <w:sz w:val="20"/>
          <w:szCs w:val="20"/>
          <w:lang w:val="en-GB"/>
        </w:rPr>
        <w:t xml:space="preserve">are truly global, </w:t>
      </w:r>
      <w:r w:rsidRPr="003F3041">
        <w:rPr>
          <w:rFonts w:asciiTheme="minorHAnsi" w:hAnsiTheme="minorHAnsi"/>
          <w:sz w:val="20"/>
          <w:szCs w:val="20"/>
          <w:lang w:val="en-GB"/>
        </w:rPr>
        <w:t>represented by similar temporal trends — a</w:t>
      </w:r>
      <w:r w:rsidRPr="003F3041">
        <w:rPr>
          <w:rFonts w:asciiTheme="minorHAnsi" w:hAnsiTheme="minorHAnsi" w:cs="font420"/>
          <w:sz w:val="20"/>
          <w:szCs w:val="20"/>
          <w:lang w:val="en-GB"/>
        </w:rPr>
        <w:t xml:space="preserve">tmospheric greenhouse gases, global surface temperatures, nitrogen fluxes to the coastal zone, and species extinctions. </w:t>
      </w:r>
    </w:p>
    <w:p w:rsidR="00271D36" w:rsidRPr="003F3041" w:rsidRDefault="00271D36" w:rsidP="00271D36">
      <w:pPr>
        <w:rPr>
          <w:rFonts w:asciiTheme="minorHAnsi" w:hAnsiTheme="minorHAnsi" w:cs="font420"/>
          <w:sz w:val="20"/>
          <w:szCs w:val="20"/>
          <w:lang w:val="en-GB"/>
        </w:rPr>
      </w:pPr>
    </w:p>
    <w:p w:rsidR="00271D36" w:rsidRPr="003F3041" w:rsidRDefault="00271D36" w:rsidP="00271D36">
      <w:pPr>
        <w:rPr>
          <w:rFonts w:asciiTheme="minorHAnsi" w:hAnsiTheme="minorHAnsi"/>
          <w:sz w:val="20"/>
          <w:szCs w:val="20"/>
        </w:rPr>
      </w:pPr>
      <w:r w:rsidRPr="003F3041">
        <w:rPr>
          <w:rFonts w:asciiTheme="minorHAnsi" w:hAnsiTheme="minorHAnsi" w:cs="font420"/>
          <w:sz w:val="20"/>
          <w:szCs w:val="20"/>
          <w:lang w:val="en-GB"/>
        </w:rPr>
        <w:t xml:space="preserve">Striking is the extent and rate at which humans have modified Earth’s land surface. </w:t>
      </w:r>
      <w:r w:rsidRPr="003F3041">
        <w:rPr>
          <w:rFonts w:asciiTheme="minorHAnsi" w:hAnsiTheme="minorHAnsi"/>
          <w:bCs/>
          <w:sz w:val="20"/>
          <w:szCs w:val="20"/>
        </w:rPr>
        <w:t xml:space="preserve">Humans are now the largest force in the movement of sediment — greater than ice, wind and water. There are 568,000 abandoned mines in the U.S. alone, and millions more throughout the world.  We mine 8 to 9 Gt/y of coal and by 2030 the rate may reach 13 Gt/y. This equals the total sediment delivery to the global ocean by all rivers. In the U.S. crushed stone production is 1.7 Gt/y, and sand and gravel mining exceeds 1.3 Gt/y. Globally, aggregate production is 13 Gt/y. Global hydraulic cement production is 2.2 Gt/y, and global iron ore production is 2.2 Gt/y. The Palm Islands of Dubai required 3 Gt of sand; the Hong Kong airport island required 0.6 Gt of sediment.  How large is a Gt? The Great Wall of China is ~6,250,000m x 7m x 5m or ~0.4 Gt of bricks &amp; stone. </w:t>
      </w:r>
    </w:p>
    <w:p w:rsidR="00271D36" w:rsidRPr="003F3041" w:rsidRDefault="00271D36" w:rsidP="00271D36">
      <w:pPr>
        <w:rPr>
          <w:rFonts w:asciiTheme="minorHAnsi" w:hAnsiTheme="minorHAnsi"/>
          <w:bCs/>
          <w:sz w:val="20"/>
          <w:szCs w:val="20"/>
        </w:rPr>
      </w:pPr>
    </w:p>
    <w:p w:rsidR="00271D36" w:rsidRPr="003F3041" w:rsidRDefault="00271D36" w:rsidP="00271D36">
      <w:pPr>
        <w:rPr>
          <w:rFonts w:asciiTheme="minorHAnsi" w:hAnsiTheme="minorHAnsi"/>
          <w:sz w:val="20"/>
          <w:szCs w:val="20"/>
        </w:rPr>
      </w:pPr>
      <w:r w:rsidRPr="003F3041">
        <w:rPr>
          <w:rFonts w:asciiTheme="minorHAnsi" w:hAnsiTheme="minorHAnsi"/>
          <w:bCs/>
          <w:sz w:val="20"/>
          <w:szCs w:val="20"/>
        </w:rPr>
        <w:t xml:space="preserve">The traces of humanity (e.g. petroleum wells, geotechnical boreholes, mining-exploration holes, and deep-water wells) will last millions of years.  </w:t>
      </w:r>
      <w:r w:rsidRPr="003F3041">
        <w:rPr>
          <w:rFonts w:asciiTheme="minorHAnsi" w:hAnsiTheme="minorHAnsi"/>
          <w:sz w:val="20"/>
          <w:szCs w:val="20"/>
        </w:rPr>
        <w:t>Since 1950, 2.6 million oil and natural gas wells have been drilled in the U.S with a length of over 5 million kilometers — Worldwide the borehole-length might exceed 50 million kilometers, with truly global drilling locations.</w:t>
      </w:r>
    </w:p>
    <w:p w:rsidR="00271D36" w:rsidRPr="003F3041" w:rsidRDefault="00271D36" w:rsidP="00271D36">
      <w:pPr>
        <w:rPr>
          <w:rFonts w:asciiTheme="minorHAnsi" w:hAnsiTheme="minorHAnsi"/>
          <w:bCs/>
          <w:sz w:val="20"/>
          <w:szCs w:val="20"/>
        </w:rPr>
      </w:pPr>
    </w:p>
    <w:p w:rsidR="00271D36" w:rsidRPr="003F3041" w:rsidRDefault="00271D36" w:rsidP="00271D36">
      <w:pPr>
        <w:rPr>
          <w:rFonts w:asciiTheme="minorHAnsi" w:hAnsiTheme="minorHAnsi"/>
          <w:sz w:val="20"/>
          <w:szCs w:val="20"/>
        </w:rPr>
      </w:pPr>
      <w:r w:rsidRPr="003F3041">
        <w:rPr>
          <w:rFonts w:asciiTheme="minorHAnsi" w:hAnsiTheme="minorHAnsi" w:cs="font420"/>
          <w:sz w:val="20"/>
          <w:szCs w:val="20"/>
          <w:lang w:val="en-GB"/>
        </w:rPr>
        <w:t>Historical deforestat</w:t>
      </w:r>
      <w:bookmarkStart w:id="0" w:name="_GoBack"/>
      <w:bookmarkEnd w:id="0"/>
      <w:r w:rsidRPr="003F3041">
        <w:rPr>
          <w:rFonts w:asciiTheme="minorHAnsi" w:hAnsiTheme="minorHAnsi" w:cs="font420"/>
          <w:sz w:val="20"/>
          <w:szCs w:val="20"/>
          <w:lang w:val="en-GB"/>
        </w:rPr>
        <w:t xml:space="preserve">ion and land clearing have greatly impacted soil erosion, </w:t>
      </w:r>
      <w:r w:rsidRPr="003F3041">
        <w:rPr>
          <w:rFonts w:asciiTheme="minorHAnsi" w:hAnsiTheme="minorHAnsi"/>
          <w:sz w:val="20"/>
          <w:szCs w:val="20"/>
          <w:lang w:val="en-GB"/>
        </w:rPr>
        <w:t xml:space="preserve">hill slope failure and downstream sedimentation. </w:t>
      </w:r>
      <w:r w:rsidRPr="003F3041">
        <w:rPr>
          <w:rFonts w:asciiTheme="minorHAnsi" w:hAnsiTheme="minorHAnsi"/>
          <w:bCs/>
          <w:sz w:val="20"/>
          <w:szCs w:val="20"/>
        </w:rPr>
        <w:t>And climate often amplifies our human footprint — during the Great American Dust Bowl a combination of poor tilling practice and a prolonged drought caused 94,000 km</w:t>
      </w:r>
      <w:r w:rsidRPr="003F3041">
        <w:rPr>
          <w:rFonts w:asciiTheme="minorHAnsi" w:hAnsiTheme="minorHAnsi"/>
          <w:bCs/>
          <w:sz w:val="20"/>
          <w:szCs w:val="20"/>
          <w:vertAlign w:val="superscript"/>
        </w:rPr>
        <w:t>2</w:t>
      </w:r>
      <w:r w:rsidRPr="003F3041">
        <w:rPr>
          <w:rFonts w:asciiTheme="minorHAnsi" w:hAnsiTheme="minorHAnsi"/>
          <w:bCs/>
          <w:sz w:val="20"/>
          <w:szCs w:val="20"/>
        </w:rPr>
        <w:t xml:space="preserve"> or agricultural land to lose 12.5 Gt of topsoil. </w:t>
      </w:r>
      <w:r w:rsidRPr="003F3041">
        <w:rPr>
          <w:rFonts w:asciiTheme="minorHAnsi" w:hAnsiTheme="minorHAnsi"/>
          <w:sz w:val="20"/>
          <w:szCs w:val="20"/>
        </w:rPr>
        <w:t xml:space="preserve">Human activities have led five Asian Rivers alone to carry an extra 2000 Gt to the coastal ocean over the last millennium.  As humans have spatially-fixed rivers with engineered levee systems, some such as the Yellow River have become unnaturally super-elevated 5 to 20 m above their floodplain for over a thousand kilometers. </w:t>
      </w:r>
    </w:p>
    <w:p w:rsidR="00271D36" w:rsidRPr="003F3041" w:rsidRDefault="00271D36" w:rsidP="00271D36">
      <w:pPr>
        <w:rPr>
          <w:rFonts w:asciiTheme="minorHAnsi" w:hAnsiTheme="minorHAnsi"/>
          <w:sz w:val="20"/>
          <w:szCs w:val="20"/>
        </w:rPr>
      </w:pPr>
    </w:p>
    <w:p w:rsidR="00271D36" w:rsidRPr="003F3041" w:rsidRDefault="00271D36" w:rsidP="00271D36">
      <w:pPr>
        <w:rPr>
          <w:rFonts w:asciiTheme="minorHAnsi" w:hAnsiTheme="minorHAnsi"/>
          <w:bCs/>
          <w:sz w:val="20"/>
          <w:szCs w:val="20"/>
        </w:rPr>
      </w:pPr>
      <w:r w:rsidRPr="003F3041">
        <w:rPr>
          <w:rFonts w:asciiTheme="minorHAnsi" w:hAnsiTheme="minorHAnsi"/>
          <w:sz w:val="20"/>
          <w:szCs w:val="20"/>
        </w:rPr>
        <w:t>On average, one large (&gt;</w:t>
      </w:r>
      <w:r>
        <w:rPr>
          <w:rFonts w:asciiTheme="minorHAnsi" w:hAnsiTheme="minorHAnsi"/>
          <w:sz w:val="20"/>
          <w:szCs w:val="20"/>
        </w:rPr>
        <w:t>4</w:t>
      </w:r>
      <w:r w:rsidRPr="003F3041">
        <w:rPr>
          <w:rFonts w:asciiTheme="minorHAnsi" w:hAnsiTheme="minorHAnsi"/>
          <w:sz w:val="20"/>
          <w:szCs w:val="20"/>
        </w:rPr>
        <w:t xml:space="preserve">5m high) dam has been built every day for the last 130 years. </w:t>
      </w:r>
      <w:r w:rsidRPr="003F3041">
        <w:rPr>
          <w:rFonts w:asciiTheme="minorHAnsi" w:hAnsiTheme="minorHAnsi"/>
          <w:sz w:val="20"/>
          <w:szCs w:val="20"/>
          <w:lang w:val="en-GB"/>
        </w:rPr>
        <w:t xml:space="preserve"> This has </w:t>
      </w:r>
      <w:r w:rsidRPr="003F3041">
        <w:rPr>
          <w:rFonts w:asciiTheme="minorHAnsi" w:hAnsiTheme="minorHAnsi"/>
          <w:bCs/>
          <w:sz w:val="20"/>
          <w:szCs w:val="20"/>
          <w:lang w:val="en-GB"/>
        </w:rPr>
        <w:t xml:space="preserve">delayed the flow of freshwater to the ocean by weeks to months </w:t>
      </w:r>
      <w:r w:rsidRPr="003F3041">
        <w:rPr>
          <w:rFonts w:asciiTheme="minorHAnsi" w:hAnsiTheme="minorHAnsi" w:cs="Helvetica"/>
          <w:bCs/>
          <w:sz w:val="20"/>
          <w:szCs w:val="20"/>
          <w:lang w:val="en-GB"/>
        </w:rPr>
        <w:t xml:space="preserve">and trapped </w:t>
      </w:r>
      <w:r w:rsidRPr="003F3041">
        <w:rPr>
          <w:rFonts w:asciiTheme="minorHAnsi" w:hAnsiTheme="minorHAnsi"/>
          <w:bCs/>
          <w:sz w:val="20"/>
          <w:szCs w:val="20"/>
          <w:lang w:val="en-GB"/>
        </w:rPr>
        <w:t xml:space="preserve">Gt/y of sediment within their reservoirs. Deltas are thus starved of sediment, and in combination with the mining of water, oil and gas, </w:t>
      </w:r>
      <w:r w:rsidRPr="003F3041">
        <w:rPr>
          <w:rFonts w:asciiTheme="minorHAnsi" w:hAnsiTheme="minorHAnsi"/>
          <w:sz w:val="20"/>
          <w:szCs w:val="20"/>
          <w:lang w:val="en-GB"/>
        </w:rPr>
        <w:t xml:space="preserve">large deltas are sinking four times the rate sea level is rising due to climate change. </w:t>
      </w:r>
      <w:r w:rsidRPr="003F3041">
        <w:rPr>
          <w:rFonts w:asciiTheme="minorHAnsi" w:hAnsiTheme="minorHAnsi"/>
          <w:bCs/>
          <w:sz w:val="20"/>
          <w:szCs w:val="20"/>
        </w:rPr>
        <w:t xml:space="preserve">Subsidence rates can exceed 240 mm/y on many deltas.  </w:t>
      </w:r>
    </w:p>
    <w:p w:rsidR="00271D36" w:rsidRPr="003F3041" w:rsidRDefault="00271D36" w:rsidP="00271D36">
      <w:pPr>
        <w:rPr>
          <w:rFonts w:asciiTheme="minorHAnsi" w:hAnsiTheme="minorHAnsi"/>
          <w:bCs/>
          <w:sz w:val="20"/>
          <w:szCs w:val="20"/>
        </w:rPr>
      </w:pPr>
    </w:p>
    <w:p w:rsidR="00271D36" w:rsidRPr="003F3041" w:rsidRDefault="00271D36" w:rsidP="00271D36">
      <w:pPr>
        <w:rPr>
          <w:rFonts w:asciiTheme="minorHAnsi" w:hAnsiTheme="minorHAnsi" w:cs="Calibri"/>
          <w:sz w:val="20"/>
          <w:szCs w:val="20"/>
          <w:lang w:val="en-GB"/>
        </w:rPr>
      </w:pPr>
      <w:r w:rsidRPr="003F3041">
        <w:rPr>
          <w:rFonts w:asciiTheme="minorHAnsi" w:hAnsiTheme="minorHAnsi"/>
          <w:bCs/>
          <w:sz w:val="20"/>
          <w:szCs w:val="20"/>
          <w:lang w:val="en-GB"/>
        </w:rPr>
        <w:t>By any unbiased and quantitative measure, we have entered a new geological era, unique to the history of our planet.  Some of these changes have crept up on us; others have gone unrecognized until recently.  Global sustainability involves facing our risks both global and local and aligning governance with stewardship.</w:t>
      </w:r>
    </w:p>
    <w:p w:rsidR="005C7FA9" w:rsidRPr="005C7FA9" w:rsidRDefault="005C7FA9" w:rsidP="005C7FA9"/>
    <w:sectPr w:rsidR="005C7FA9" w:rsidRPr="005C7FA9" w:rsidSect="00A13E5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uclid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nt420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A9"/>
    <w:rsid w:val="00271D36"/>
    <w:rsid w:val="005C7FA9"/>
    <w:rsid w:val="00951B18"/>
    <w:rsid w:val="00FB37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E734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36"/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F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36"/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2941</Characters>
  <Application>Microsoft Macintosh Word</Application>
  <DocSecurity>0</DocSecurity>
  <Lines>24</Lines>
  <Paragraphs>6</Paragraphs>
  <ScaleCrop>false</ScaleCrop>
  <Company>Univ. of CO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Syvitski</dc:creator>
  <cp:keywords/>
  <dc:description/>
  <cp:lastModifiedBy>James Syvitski</cp:lastModifiedBy>
  <cp:revision>1</cp:revision>
  <dcterms:created xsi:type="dcterms:W3CDTF">2013-08-06T19:26:00Z</dcterms:created>
  <dcterms:modified xsi:type="dcterms:W3CDTF">2013-08-06T20:15:00Z</dcterms:modified>
</cp:coreProperties>
</file>